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eastAsiaTheme="minorHAnsi" w:hAnsi="Calibri" w:cstheme="minorBidi"/>
          <w:caps w:val="0"/>
          <w:spacing w:val="0"/>
          <w:kern w:val="0"/>
          <w:sz w:val="22"/>
          <w:szCs w:val="24"/>
        </w:rPr>
        <w:id w:val="1966541463"/>
        <w:lock w:val="contentLocked"/>
        <w:placeholder>
          <w:docPart w:val="DefaultPlaceholder_1082065158"/>
        </w:placeholder>
        <w:group/>
      </w:sdt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506315" w:rsidP="00193115">
                <w:pPr>
                  <w:rPr>
                    <w:rFonts w:ascii="Calibri" w:hAnsi="Calibri"/>
                    <w:sz w:val="22"/>
                  </w:rPr>
                </w:pPr>
                <w:r>
                  <w:rPr>
                    <w:rFonts w:ascii="Calibri" w:hAnsi="Calibri"/>
                    <w:sz w:val="22"/>
                  </w:rPr>
                  <w:t>DCP 249</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506315" w:rsidP="00193115">
                <w:pPr>
                  <w:rPr>
                    <w:rFonts w:ascii="Calibri" w:hAnsi="Calibri"/>
                    <w:sz w:val="22"/>
                  </w:rPr>
                </w:pPr>
                <w:r w:rsidRPr="00506315">
                  <w:rPr>
                    <w:rFonts w:ascii="Calibri" w:hAnsi="Calibri"/>
                    <w:sz w:val="22"/>
                  </w:rPr>
                  <w:t>Changes to Schedule 15 spreadsheets to reflect RIIO ED1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506315" w:rsidP="00193115">
                <w:pPr>
                  <w:rPr>
                    <w:rFonts w:ascii="Calibri" w:hAnsi="Calibri"/>
                    <w:sz w:val="22"/>
                  </w:rPr>
                </w:pPr>
                <w:r w:rsidRPr="006E04E1">
                  <w:rPr>
                    <w:rFonts w:ascii="Calibri" w:hAnsi="Calibri"/>
                    <w:sz w:val="22"/>
                  </w:rPr>
                  <w:t>DNOs, IDNOs</w:t>
                </w:r>
                <w:r>
                  <w:rPr>
                    <w:rFonts w:ascii="Calibri" w:hAnsi="Calibri"/>
                    <w:sz w:val="22"/>
                  </w:rPr>
                  <w:t>, DG</w:t>
                </w:r>
                <w:r w:rsidRPr="006E04E1">
                  <w:rPr>
                    <w:rFonts w:ascii="Calibri" w:hAnsi="Calibri"/>
                    <w:sz w:val="22"/>
                  </w:rPr>
                  <w:t xml:space="preserve"> and Suppliers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3517E" w:rsidP="00193115">
                <w:pPr>
                  <w:rPr>
                    <w:rFonts w:ascii="Calibri" w:hAnsi="Calibri"/>
                    <w:sz w:val="22"/>
                  </w:rPr>
                </w:pPr>
                <w:r>
                  <w:rPr>
                    <w:rFonts w:ascii="Calibri" w:hAnsi="Calibri"/>
                    <w:sz w:val="22"/>
                  </w:rPr>
                  <w:t>Part 2 Matter</w:t>
                </w:r>
              </w:p>
            </w:tc>
          </w:tr>
          <w:tr w:rsidR="004179BF" w:rsidRPr="00957B20" w:rsidTr="005124D0">
            <w:tc>
              <w:tcPr>
                <w:tcW w:w="2689" w:type="dxa"/>
              </w:tcPr>
              <w:p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rsidR="004179BF" w:rsidRPr="00286C7C" w:rsidRDefault="004179BF" w:rsidP="000B7501">
                <w:pPr>
                  <w:pStyle w:val="GSBodyParaBullet"/>
                  <w:numPr>
                    <w:ilvl w:val="0"/>
                    <w:numId w:val="0"/>
                  </w:numPr>
                  <w:spacing w:after="60"/>
                </w:pPr>
                <w:r w:rsidRPr="00286C7C">
                  <w:t>25 February</w:t>
                </w:r>
                <w:r>
                  <w:t xml:space="preserve"> 2016</w:t>
                </w:r>
              </w:p>
            </w:tc>
          </w:tr>
          <w:tr w:rsidR="004179BF" w:rsidRPr="00957B20" w:rsidTr="004179BF">
            <w:trPr>
              <w:trHeight w:val="364"/>
            </w:trPr>
            <w:tc>
              <w:tcPr>
                <w:tcW w:w="2689" w:type="dxa"/>
              </w:tcPr>
              <w:p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rsidR="004179BF" w:rsidRPr="00957B20" w:rsidRDefault="00506315" w:rsidP="00193115">
                <w:pPr>
                  <w:rPr>
                    <w:rFonts w:ascii="Calibri" w:hAnsi="Calibri"/>
                    <w:sz w:val="22"/>
                  </w:rPr>
                </w:pPr>
                <w:r>
                  <w:rPr>
                    <w:rFonts w:ascii="Calibri" w:hAnsi="Calibri"/>
                    <w:sz w:val="22"/>
                  </w:rPr>
                  <w:t>12 February</w:t>
                </w:r>
                <w:r w:rsidR="004179BF" w:rsidRPr="004179BF">
                  <w:rPr>
                    <w:rFonts w:ascii="Calibri" w:hAnsi="Calibri"/>
                    <w:sz w:val="22"/>
                  </w:rPr>
                  <w:t xml:space="preserv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27B6C7B20624F8DBA5E0D35BA0CF51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14B84FAE66C46FBA1DA764B76B80DA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F502A3DE5E748AFBB76284A84D657D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84CE122FDA7F4D6AA0AD5060F699B0B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11068D"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68D" w:rsidRDefault="0011068D" w:rsidP="00FD00A2">
      <w:r>
        <w:separator/>
      </w:r>
    </w:p>
  </w:endnote>
  <w:endnote w:type="continuationSeparator" w:id="0">
    <w:p w:rsidR="0011068D" w:rsidRDefault="0011068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669984"/>
      <w:lock w:val="contentLocked"/>
      <w:placeholder>
        <w:docPart w:val="DefaultPlaceholder_1082065158"/>
      </w:placeholder>
      <w:showingPlcHdr/>
      <w:group/>
    </w:sdtPr>
    <w:sdtEndPr/>
    <w:sdtContent>
      <w:p w:rsidR="00506315" w:rsidRDefault="00506315">
        <w:pPr>
          <w:pStyle w:val="Footer"/>
        </w:pPr>
        <w:r w:rsidRPr="00C674A8">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59620172"/>
      <w:lock w:val="contentLocked"/>
      <w:placeholder>
        <w:docPart w:val="DefaultPlaceholder_1082065158"/>
      </w:placeholder>
      <w:group/>
    </w:sdtPr>
    <w:sdtEndPr/>
    <w:sdtContent>
      <w:p w:rsidR="00FD00A2" w:rsidRPr="00957B20" w:rsidRDefault="00506315">
        <w:pPr>
          <w:pStyle w:val="Footer"/>
          <w:rPr>
            <w:rFonts w:ascii="Calibri" w:hAnsi="Calibri"/>
          </w:rPr>
        </w:pPr>
        <w:r>
          <w:rPr>
            <w:rFonts w:ascii="Calibri" w:hAnsi="Calibri"/>
          </w:rPr>
          <w:t>22 January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98282A">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98282A">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816908"/>
      <w:lock w:val="contentLocked"/>
      <w:placeholder>
        <w:docPart w:val="DefaultPlaceholder_1082065158"/>
      </w:placeholder>
      <w:showingPlcHdr/>
      <w:group/>
    </w:sdtPr>
    <w:sdtEndPr/>
    <w:sdtContent>
      <w:p w:rsidR="00506315" w:rsidRDefault="00506315">
        <w:pPr>
          <w:pStyle w:val="Footer"/>
        </w:pPr>
        <w:r w:rsidRPr="00C674A8">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68D" w:rsidRDefault="0011068D" w:rsidP="00FD00A2">
      <w:r>
        <w:separator/>
      </w:r>
    </w:p>
  </w:footnote>
  <w:footnote w:type="continuationSeparator" w:id="0">
    <w:p w:rsidR="0011068D" w:rsidRDefault="0011068D"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79010"/>
      <w:lock w:val="contentLocked"/>
      <w:placeholder>
        <w:docPart w:val="DefaultPlaceholder_1082065158"/>
      </w:placeholder>
      <w:showingPlcHdr/>
      <w:group/>
    </w:sdtPr>
    <w:sdtEndPr/>
    <w:sdtContent>
      <w:p w:rsidR="00506315" w:rsidRDefault="00506315">
        <w:pPr>
          <w:pStyle w:val="Header"/>
        </w:pPr>
        <w:r w:rsidRPr="00C674A8">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displacedByCustomXml="next"/>
  <w:sdt>
    <w:sdtPr>
      <w:rPr>
        <w:rFonts w:ascii="Calibri" w:hAnsi="Calibri"/>
      </w:rPr>
      <w:id w:val="-1159610032"/>
      <w:lock w:val="contentLocked"/>
      <w:placeholder>
        <w:docPart w:val="DefaultPlaceholder_1082065158"/>
      </w:placeholder>
      <w:group/>
    </w:sdtPr>
    <w:sdtEnd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506315">
          <w:rPr>
            <w:rFonts w:ascii="Calibri" w:hAnsi="Calibri"/>
          </w:rPr>
          <w:t>249</w:t>
        </w:r>
      </w:p>
    </w:sdtContent>
  </w:sdt>
  <w:bookmarkEnd w:id="0" w:displacedByCustomXml="prev"/>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166427"/>
      <w:lock w:val="contentLocked"/>
      <w:placeholder>
        <w:docPart w:val="DefaultPlaceholder_1082065158"/>
      </w:placeholder>
      <w:showingPlcHdr/>
      <w:group/>
    </w:sdtPr>
    <w:sdtEndPr/>
    <w:sdtContent>
      <w:p w:rsidR="00506315" w:rsidRDefault="00506315">
        <w:pPr>
          <w:pStyle w:val="Header"/>
        </w:pPr>
        <w:r w:rsidRPr="00C674A8">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DE"/>
    <w:rsid w:val="00077D80"/>
    <w:rsid w:val="0011068D"/>
    <w:rsid w:val="00134AF7"/>
    <w:rsid w:val="00171886"/>
    <w:rsid w:val="00193115"/>
    <w:rsid w:val="001E03C5"/>
    <w:rsid w:val="001F256A"/>
    <w:rsid w:val="00223DF1"/>
    <w:rsid w:val="0023069B"/>
    <w:rsid w:val="002B61A0"/>
    <w:rsid w:val="0031153A"/>
    <w:rsid w:val="0036644C"/>
    <w:rsid w:val="0040580C"/>
    <w:rsid w:val="00410907"/>
    <w:rsid w:val="004179BF"/>
    <w:rsid w:val="00426EEA"/>
    <w:rsid w:val="004572E2"/>
    <w:rsid w:val="004A45C0"/>
    <w:rsid w:val="00506315"/>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8282A"/>
    <w:rsid w:val="009A3EA3"/>
    <w:rsid w:val="009B02DB"/>
    <w:rsid w:val="009F1AFC"/>
    <w:rsid w:val="00A817E9"/>
    <w:rsid w:val="00A828F0"/>
    <w:rsid w:val="00AC6DB4"/>
    <w:rsid w:val="00B23399"/>
    <w:rsid w:val="00C01797"/>
    <w:rsid w:val="00C444B5"/>
    <w:rsid w:val="00C50252"/>
    <w:rsid w:val="00CA72C7"/>
    <w:rsid w:val="00CE497A"/>
    <w:rsid w:val="00D3517E"/>
    <w:rsid w:val="00D7706F"/>
    <w:rsid w:val="00DB3EF9"/>
    <w:rsid w:val="00ED0DDE"/>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B27B6C7B20624F8DBA5E0D35BA0CF513"/>
        <w:category>
          <w:name w:val="General"/>
          <w:gallery w:val="placeholder"/>
        </w:category>
        <w:types>
          <w:type w:val="bbPlcHdr"/>
        </w:types>
        <w:behaviors>
          <w:behavior w:val="content"/>
        </w:behaviors>
        <w:guid w:val="{804E39EA-AD2E-40E0-9142-523FC70FB838}"/>
      </w:docPartPr>
      <w:docPartBody>
        <w:p w:rsidR="007663FA" w:rsidRDefault="007663FA">
          <w:pPr>
            <w:pStyle w:val="B27B6C7B20624F8DBA5E0D35BA0CF513"/>
          </w:pPr>
          <w:r w:rsidRPr="005D19FB">
            <w:rPr>
              <w:rStyle w:val="PlaceholderText"/>
            </w:rPr>
            <w:t>Choose an item.</w:t>
          </w:r>
        </w:p>
      </w:docPartBody>
    </w:docPart>
    <w:docPart>
      <w:docPartPr>
        <w:name w:val="214B84FAE66C46FBA1DA764B76B80DAB"/>
        <w:category>
          <w:name w:val="General"/>
          <w:gallery w:val="placeholder"/>
        </w:category>
        <w:types>
          <w:type w:val="bbPlcHdr"/>
        </w:types>
        <w:behaviors>
          <w:behavior w:val="content"/>
        </w:behaviors>
        <w:guid w:val="{5B7BA4A2-2075-46DA-B47C-92BBC5E91CA7}"/>
      </w:docPartPr>
      <w:docPartBody>
        <w:p w:rsidR="007663FA" w:rsidRDefault="007663FA">
          <w:pPr>
            <w:pStyle w:val="214B84FAE66C46FBA1DA764B76B80DAB"/>
          </w:pPr>
          <w:r w:rsidRPr="005D19FB">
            <w:rPr>
              <w:rStyle w:val="PlaceholderText"/>
            </w:rPr>
            <w:t>Choose an item.</w:t>
          </w:r>
        </w:p>
      </w:docPartBody>
    </w:docPart>
    <w:docPart>
      <w:docPartPr>
        <w:name w:val="9F502A3DE5E748AFBB76284A84D657D8"/>
        <w:category>
          <w:name w:val="General"/>
          <w:gallery w:val="placeholder"/>
        </w:category>
        <w:types>
          <w:type w:val="bbPlcHdr"/>
        </w:types>
        <w:behaviors>
          <w:behavior w:val="content"/>
        </w:behaviors>
        <w:guid w:val="{F9ACD2D3-DED6-4AB8-B10E-040F946F1459}"/>
      </w:docPartPr>
      <w:docPartBody>
        <w:p w:rsidR="007663FA" w:rsidRDefault="007663FA">
          <w:pPr>
            <w:pStyle w:val="9F502A3DE5E748AFBB76284A84D657D8"/>
          </w:pPr>
          <w:r w:rsidRPr="005D19FB">
            <w:rPr>
              <w:rStyle w:val="PlaceholderText"/>
            </w:rPr>
            <w:t>Click here to enter text.</w:t>
          </w:r>
        </w:p>
      </w:docPartBody>
    </w:docPart>
    <w:docPart>
      <w:docPartPr>
        <w:name w:val="84CE122FDA7F4D6AA0AD5060F699B0B5"/>
        <w:category>
          <w:name w:val="General"/>
          <w:gallery w:val="placeholder"/>
        </w:category>
        <w:types>
          <w:type w:val="bbPlcHdr"/>
        </w:types>
        <w:behaviors>
          <w:behavior w:val="content"/>
        </w:behaviors>
        <w:guid w:val="{609D899C-A2E0-446B-9F6D-BBD022BA4E2A}"/>
      </w:docPartPr>
      <w:docPartBody>
        <w:p w:rsidR="007663FA" w:rsidRDefault="007663FA">
          <w:pPr>
            <w:pStyle w:val="84CE122FDA7F4D6AA0AD5060F699B0B5"/>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8CF5BE40-3C5E-4835-B70D-55CF5611AEA2}"/>
      </w:docPartPr>
      <w:docPartBody>
        <w:p w:rsidR="00F53C73" w:rsidRDefault="005E25DB">
          <w:r w:rsidRPr="00C674A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112545"/>
    <w:rsid w:val="003756B6"/>
    <w:rsid w:val="005E25DB"/>
    <w:rsid w:val="007663FA"/>
    <w:rsid w:val="00F53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0A39A-007E-4701-AE49-F0C9D4CF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14</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5</cp:revision>
  <dcterms:created xsi:type="dcterms:W3CDTF">2015-11-27T16:02:00Z</dcterms:created>
  <dcterms:modified xsi:type="dcterms:W3CDTF">2015-12-14T09:02:00Z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